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A218" w14:textId="77777777" w:rsidR="00BF053C" w:rsidRPr="00345784" w:rsidRDefault="00BF053C" w:rsidP="00BE48DB">
      <w:pPr>
        <w:tabs>
          <w:tab w:val="left" w:pos="1201"/>
        </w:tabs>
        <w:spacing w:before="14" w:line="360" w:lineRule="auto"/>
        <w:ind w:right="853"/>
        <w:rPr>
          <w:sz w:val="24"/>
          <w:szCs w:val="24"/>
        </w:rPr>
      </w:pPr>
      <w:bookmarkStart w:id="0" w:name="A_G20_Open_Innovation_Demonstrator_Proje"/>
      <w:bookmarkEnd w:id="0"/>
    </w:p>
    <w:p w14:paraId="3CCAFEFF" w14:textId="547C4493" w:rsidR="002B1F9E" w:rsidRPr="00345784" w:rsidRDefault="00202CDF" w:rsidP="004522C9">
      <w:pPr>
        <w:spacing w:before="1"/>
        <w:ind w:right="512"/>
        <w:jc w:val="center"/>
        <w:rPr>
          <w:b/>
          <w:color w:val="397B21"/>
          <w:sz w:val="24"/>
          <w:szCs w:val="24"/>
        </w:rPr>
      </w:pPr>
      <w:r w:rsidRPr="00345784">
        <w:rPr>
          <w:b/>
          <w:color w:val="397B21"/>
          <w:sz w:val="24"/>
          <w:szCs w:val="24"/>
        </w:rPr>
        <w:t>G20 RIWG Hackathon: Forecasting Informal Urban Expansion and Flood Risk</w:t>
      </w:r>
      <w:r w:rsidR="004522C9" w:rsidRPr="00345784">
        <w:rPr>
          <w:b/>
          <w:color w:val="397B21"/>
          <w:sz w:val="24"/>
          <w:szCs w:val="24"/>
        </w:rPr>
        <w:t xml:space="preserve"> 3</w:t>
      </w:r>
      <w:r w:rsidR="004522C9" w:rsidRPr="00345784">
        <w:rPr>
          <w:b/>
          <w:color w:val="397B21"/>
          <w:sz w:val="24"/>
          <w:szCs w:val="24"/>
          <w:vertAlign w:val="superscript"/>
        </w:rPr>
        <w:t>rd</w:t>
      </w:r>
      <w:r w:rsidR="004522C9" w:rsidRPr="00345784">
        <w:rPr>
          <w:b/>
          <w:color w:val="397B21"/>
          <w:sz w:val="24"/>
          <w:szCs w:val="24"/>
        </w:rPr>
        <w:t xml:space="preserve"> </w:t>
      </w:r>
      <w:r w:rsidR="000353EF">
        <w:rPr>
          <w:b/>
          <w:color w:val="397B21"/>
          <w:sz w:val="24"/>
          <w:szCs w:val="24"/>
        </w:rPr>
        <w:t>to 12</w:t>
      </w:r>
      <w:r w:rsidR="000353EF" w:rsidRPr="000353EF">
        <w:rPr>
          <w:b/>
          <w:color w:val="397B21"/>
          <w:sz w:val="24"/>
          <w:szCs w:val="24"/>
          <w:vertAlign w:val="superscript"/>
        </w:rPr>
        <w:t>th</w:t>
      </w:r>
      <w:r w:rsidR="000353EF">
        <w:rPr>
          <w:b/>
          <w:color w:val="397B21"/>
          <w:sz w:val="24"/>
          <w:szCs w:val="24"/>
        </w:rPr>
        <w:t xml:space="preserve"> </w:t>
      </w:r>
      <w:r w:rsidR="004522C9" w:rsidRPr="00345784">
        <w:rPr>
          <w:b/>
          <w:color w:val="397B21"/>
          <w:sz w:val="24"/>
          <w:szCs w:val="24"/>
        </w:rPr>
        <w:t>September 2025</w:t>
      </w:r>
    </w:p>
    <w:p w14:paraId="73F8C88D" w14:textId="77777777" w:rsidR="00202CDF" w:rsidRPr="00345784" w:rsidRDefault="00202CDF" w:rsidP="00202CDF">
      <w:pPr>
        <w:spacing w:before="1"/>
        <w:ind w:left="710"/>
        <w:rPr>
          <w:b/>
          <w:color w:val="397B21"/>
        </w:rPr>
      </w:pPr>
    </w:p>
    <w:p w14:paraId="3B3DF1BD" w14:textId="761DF735" w:rsidR="00202CDF" w:rsidRPr="00202CDF" w:rsidRDefault="00202CDF" w:rsidP="00D741D6">
      <w:pPr>
        <w:widowControl/>
        <w:autoSpaceDE/>
        <w:autoSpaceDN/>
        <w:jc w:val="both"/>
        <w:rPr>
          <w:rFonts w:eastAsia="Times New Roman"/>
          <w:color w:val="000000"/>
          <w:sz w:val="24"/>
          <w:szCs w:val="24"/>
          <w:lang w:val="en-KE" w:eastAsia="en-GB"/>
        </w:rPr>
      </w:pP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>T</w:t>
      </w:r>
      <w:r w:rsidRPr="00202CDF">
        <w:rPr>
          <w:rFonts w:eastAsia="Times New Roman"/>
          <w:color w:val="000000"/>
          <w:sz w:val="24"/>
          <w:szCs w:val="24"/>
          <w:lang w:val="en-KE" w:eastAsia="en-GB"/>
        </w:rPr>
        <w:t xml:space="preserve">he Hackathon formed part of one of the proposed deliverables for the </w:t>
      </w:r>
      <w:r w:rsidRPr="00202CDF">
        <w:rPr>
          <w:rFonts w:eastAsia="Times New Roman"/>
          <w:b/>
          <w:bCs/>
          <w:color w:val="000000"/>
          <w:sz w:val="24"/>
          <w:szCs w:val="24"/>
          <w:lang w:val="en-KE" w:eastAsia="en-GB"/>
        </w:rPr>
        <w:t xml:space="preserve">G20 Research and Innovation Working Group (RIWG) </w:t>
      </w:r>
      <w:r w:rsidRPr="00202CDF">
        <w:rPr>
          <w:rFonts w:eastAsia="Times New Roman"/>
          <w:color w:val="000000"/>
          <w:sz w:val="24"/>
          <w:szCs w:val="24"/>
          <w:lang w:val="en-KE" w:eastAsia="en-GB"/>
        </w:rPr>
        <w:t>in 2025, namely, to implement a Demonstrator Project under the broader theme of Disaster Risk Reduction using Open Innovation (DRR- OI). The G20 RIWG Hackathon delivered accurate mapping and short</w:t>
      </w:r>
      <w:r w:rsidRPr="00202CDF">
        <w:rPr>
          <w:rFonts w:eastAsia="Times New Roman"/>
          <w:color w:val="000000"/>
          <w:sz w:val="24"/>
          <w:szCs w:val="24"/>
          <w:lang w:val="en-KE" w:eastAsia="en-GB"/>
        </w:rPr>
        <w:noBreakHyphen/>
        <w:t>term forecasting, which combined with flood</w:t>
      </w:r>
      <w:r w:rsidRPr="00202CDF">
        <w:rPr>
          <w:rFonts w:eastAsia="Times New Roman"/>
          <w:color w:val="000000"/>
          <w:sz w:val="24"/>
          <w:szCs w:val="24"/>
          <w:lang w:val="en-KE" w:eastAsia="en-GB"/>
        </w:rPr>
        <w:noBreakHyphen/>
        <w:t>hazard overlays will help plan services, target upgrades, and improve early</w:t>
      </w:r>
      <w:r w:rsidRPr="00202CDF">
        <w:rPr>
          <w:rFonts w:eastAsia="Times New Roman"/>
          <w:color w:val="000000"/>
          <w:sz w:val="24"/>
          <w:szCs w:val="24"/>
          <w:lang w:val="en-KE" w:eastAsia="en-GB"/>
        </w:rPr>
        <w:noBreakHyphen/>
        <w:t>warning systems.</w:t>
      </w:r>
    </w:p>
    <w:p w14:paraId="526FBD3F" w14:textId="77777777" w:rsidR="00202CDF" w:rsidRPr="00202CDF" w:rsidRDefault="00202CDF" w:rsidP="00202CDF">
      <w:pPr>
        <w:widowControl/>
        <w:autoSpaceDE/>
        <w:autoSpaceDN/>
        <w:rPr>
          <w:rFonts w:eastAsia="Times New Roman"/>
          <w:color w:val="000000"/>
          <w:sz w:val="24"/>
          <w:szCs w:val="24"/>
          <w:lang w:val="en-KE" w:eastAsia="en-GB"/>
        </w:rPr>
      </w:pPr>
    </w:p>
    <w:p w14:paraId="23BBEEB5" w14:textId="2CB234F6" w:rsidR="00202CDF" w:rsidRPr="00345784" w:rsidRDefault="002B07DC" w:rsidP="00202CDF">
      <w:pPr>
        <w:widowControl/>
        <w:autoSpaceDE/>
        <w:autoSpaceDN/>
        <w:rPr>
          <w:rFonts w:eastAsia="Times New Roman"/>
          <w:color w:val="000000"/>
          <w:sz w:val="24"/>
          <w:szCs w:val="24"/>
          <w:lang w:val="en-KE" w:eastAsia="en-GB"/>
        </w:rPr>
      </w:pP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>The p</w:t>
      </w:r>
      <w:r w:rsidR="00202CDF" w:rsidRPr="00202CDF">
        <w:rPr>
          <w:rFonts w:eastAsia="Times New Roman"/>
          <w:color w:val="000000"/>
          <w:sz w:val="24"/>
          <w:szCs w:val="24"/>
          <w:lang w:val="en-KE" w:eastAsia="en-GB"/>
        </w:rPr>
        <w:t>artners</w:t>
      </w: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included </w:t>
      </w:r>
      <w:r w:rsidR="00202CDF" w:rsidRPr="00202CDF">
        <w:rPr>
          <w:rFonts w:eastAsia="Times New Roman"/>
          <w:color w:val="000000"/>
          <w:sz w:val="24"/>
          <w:szCs w:val="24"/>
          <w:lang w:val="en-KE" w:eastAsia="en-GB"/>
        </w:rPr>
        <w:t>Department of Science, Technology and Innovation, National Research Foundation (NRF), NRF SAEON, Council for Scientific and Industrial Research (CSIR), Technology Innovation Agency (TIA) and Digital Earth Africa.</w:t>
      </w:r>
    </w:p>
    <w:p w14:paraId="7330DB3B" w14:textId="77777777" w:rsidR="005858FC" w:rsidRPr="00345784" w:rsidRDefault="005858FC" w:rsidP="00202CDF">
      <w:pPr>
        <w:widowControl/>
        <w:autoSpaceDE/>
        <w:autoSpaceDN/>
        <w:rPr>
          <w:rFonts w:eastAsia="Times New Roman"/>
          <w:color w:val="000000"/>
          <w:sz w:val="24"/>
          <w:szCs w:val="24"/>
          <w:lang w:val="en-KE" w:eastAsia="en-GB"/>
        </w:rPr>
      </w:pPr>
    </w:p>
    <w:p w14:paraId="6B1129D8" w14:textId="0BA1925E" w:rsidR="005858FC" w:rsidRPr="005858FC" w:rsidRDefault="005858FC" w:rsidP="00A40E45">
      <w:pPr>
        <w:widowControl/>
        <w:autoSpaceDE/>
        <w:autoSpaceDN/>
        <w:jc w:val="both"/>
        <w:rPr>
          <w:rFonts w:eastAsia="Times New Roman"/>
          <w:color w:val="000000"/>
          <w:sz w:val="24"/>
          <w:szCs w:val="24"/>
          <w:lang w:val="en-KE" w:eastAsia="en-GB"/>
        </w:rPr>
      </w:pP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>The G20 RIWG Hackathon delivered accurate mapping and short</w:t>
      </w:r>
      <w:r w:rsidRPr="00345784">
        <w:rPr>
          <w:rFonts w:ascii="Cambria Math" w:eastAsia="Times New Roman" w:hAnsi="Cambria Math" w:cs="Cambria Math"/>
          <w:color w:val="000000"/>
          <w:sz w:val="24"/>
          <w:szCs w:val="24"/>
          <w:lang w:val="en-KE" w:eastAsia="en-GB"/>
        </w:rPr>
        <w:t>‑</w:t>
      </w: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>term forecasting, combined with flood</w:t>
      </w:r>
      <w:r w:rsidRPr="00345784">
        <w:rPr>
          <w:rFonts w:ascii="Cambria Math" w:eastAsia="Times New Roman" w:hAnsi="Cambria Math" w:cs="Cambria Math"/>
          <w:color w:val="000000"/>
          <w:sz w:val="24"/>
          <w:szCs w:val="24"/>
          <w:lang w:val="en-KE" w:eastAsia="en-GB"/>
        </w:rPr>
        <w:t>‑</w:t>
      </w: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>hazard overlays, and inform early</w:t>
      </w:r>
      <w:r w:rsidRPr="00345784">
        <w:rPr>
          <w:rFonts w:ascii="Cambria Math" w:eastAsia="Times New Roman" w:hAnsi="Cambria Math" w:cs="Cambria Math"/>
          <w:color w:val="000000"/>
          <w:sz w:val="24"/>
          <w:szCs w:val="24"/>
          <w:lang w:val="en-KE" w:eastAsia="en-GB"/>
        </w:rPr>
        <w:t>‑</w:t>
      </w: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>warning systems: Change Detection – Identify recent growth in informal settlements</w:t>
      </w:r>
      <w:r w:rsidR="00DA7900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, </w:t>
      </w: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>Forecast Expansion – Predict development over 1–3 years</w:t>
      </w:r>
      <w:r w:rsidR="00DA7900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; and </w:t>
      </w: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>Risk Classification – Overlay forecasts with flood hazard maps</w:t>
      </w:r>
      <w:r w:rsidR="00DA7900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. </w:t>
      </w: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The hackathon used the </w:t>
      </w:r>
      <w:r w:rsidRPr="005858FC">
        <w:rPr>
          <w:rFonts w:eastAsia="Times New Roman"/>
          <w:color w:val="000000"/>
          <w:sz w:val="24"/>
          <w:szCs w:val="24"/>
          <w:lang w:val="en-KE" w:eastAsia="en-GB"/>
        </w:rPr>
        <w:t>Digital Earth Africa</w:t>
      </w: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platform whose mission is to u</w:t>
      </w:r>
      <w:r w:rsidRPr="005858FC">
        <w:rPr>
          <w:rFonts w:eastAsia="Times New Roman"/>
          <w:color w:val="000000"/>
          <w:sz w:val="24"/>
          <w:szCs w:val="24"/>
          <w:lang w:val="en-KE" w:eastAsia="en-GB"/>
        </w:rPr>
        <w:t>nlocking the promise of tomorrow from patterns of the past</w:t>
      </w:r>
      <w:r w:rsidR="00BE48DB" w:rsidRPr="00345784">
        <w:rPr>
          <w:rFonts w:eastAsia="Times New Roman"/>
          <w:color w:val="000000"/>
          <w:sz w:val="24"/>
          <w:szCs w:val="24"/>
          <w:lang w:val="en-KE" w:eastAsia="en-GB"/>
        </w:rPr>
        <w:t>.</w:t>
      </w:r>
    </w:p>
    <w:p w14:paraId="2289A115" w14:textId="77777777" w:rsidR="00977CF5" w:rsidRPr="00345784" w:rsidRDefault="00977CF5" w:rsidP="00202CDF">
      <w:pPr>
        <w:widowControl/>
        <w:autoSpaceDE/>
        <w:autoSpaceDN/>
        <w:rPr>
          <w:rFonts w:eastAsia="Times New Roman"/>
          <w:color w:val="000000"/>
          <w:sz w:val="24"/>
          <w:szCs w:val="24"/>
          <w:lang w:val="en-KE" w:eastAsia="en-GB"/>
        </w:rPr>
      </w:pPr>
    </w:p>
    <w:p w14:paraId="31F911CF" w14:textId="13D24779" w:rsidR="00202CDF" w:rsidRPr="00345784" w:rsidRDefault="00A85E4C" w:rsidP="007C06E0">
      <w:pPr>
        <w:jc w:val="both"/>
      </w:pP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>G20 RIWG made the call for the applications in July and the r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egistrations 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>were closed on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23 July 205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with 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>110 registered participants from 30 countries.</w:t>
      </w:r>
      <w:r w:rsidR="00FF68DE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The e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>valuation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was done on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15 August 2025</w:t>
      </w:r>
      <w:r w:rsidR="00FF68DE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with 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23 countries </w:t>
      </w:r>
      <w:r w:rsidR="00FF68DE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and a total of 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>45 participants</w:t>
      </w:r>
      <w:r w:rsidR="00FF68DE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. The 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>Kick off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of hackahton was on 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>3 September 2025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and participants completed on 12th September 2025. The hackathon received submissions from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10 countries; Canada, China, Ethiopia, Japan, Malawi, Republic of Korea, Saudi Arabia, Singapore, South Africa and Turkey</w:t>
      </w:r>
      <w:r w:rsidR="00A62C8F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. The results of the hackathon were presented in the week of 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>17 September 2025</w:t>
      </w:r>
      <w:r w:rsidR="00FF68DE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t</w:t>
      </w:r>
      <w:r w:rsidR="00A62C8F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o 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>23 September 2025</w:t>
      </w:r>
      <w:r w:rsidR="00A62C8F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at the G20 </w:t>
      </w:r>
      <w:r w:rsidR="00977CF5" w:rsidRPr="00345784">
        <w:rPr>
          <w:rFonts w:eastAsia="Times New Roman"/>
          <w:color w:val="000000"/>
          <w:sz w:val="24"/>
          <w:szCs w:val="24"/>
          <w:lang w:val="en-KE" w:eastAsia="en-GB"/>
        </w:rPr>
        <w:t>Ministerial Meeting</w:t>
      </w:r>
      <w:r w:rsidR="00A62C8F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in Pretoria, South Africa.</w:t>
      </w:r>
      <w:r w:rsidR="00FF68DE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</w:t>
      </w:r>
      <w:r w:rsidR="0039028E"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The overall winner was Dr. Charles Takalana (South Africa), second was Singapore team and third was team </w:t>
      </w:r>
      <w:r w:rsidR="0039028E" w:rsidRPr="00345784">
        <w:rPr>
          <w:color w:val="000000"/>
          <w:sz w:val="24"/>
          <w:szCs w:val="24"/>
        </w:rPr>
        <w:t>AIRCAS</w:t>
      </w:r>
      <w:r w:rsidR="0039028E" w:rsidRPr="00345784">
        <w:rPr>
          <w:color w:val="000000"/>
          <w:sz w:val="24"/>
          <w:szCs w:val="24"/>
        </w:rPr>
        <w:t xml:space="preserve"> team from China.</w:t>
      </w:r>
      <w:r w:rsidR="007C06E0" w:rsidRPr="00345784">
        <w:rPr>
          <w:color w:val="000000"/>
          <w:sz w:val="24"/>
          <w:szCs w:val="24"/>
        </w:rPr>
        <w:t xml:space="preserve"> </w:t>
      </w:r>
      <w:r w:rsidR="007C06E0" w:rsidRPr="00345784">
        <w:rPr>
          <w:color w:val="000000"/>
          <w:sz w:val="24"/>
          <w:szCs w:val="24"/>
        </w:rPr>
        <w:t xml:space="preserve">Dr. Charles </w:t>
      </w:r>
      <w:proofErr w:type="spellStart"/>
      <w:r w:rsidR="007C06E0" w:rsidRPr="00345784">
        <w:rPr>
          <w:color w:val="000000"/>
          <w:sz w:val="24"/>
          <w:szCs w:val="24"/>
        </w:rPr>
        <w:t>Takalana</w:t>
      </w:r>
      <w:proofErr w:type="spellEnd"/>
      <w:r w:rsidR="007C06E0" w:rsidRPr="00345784">
        <w:rPr>
          <w:color w:val="000000"/>
          <w:sz w:val="24"/>
          <w:szCs w:val="24"/>
        </w:rPr>
        <w:t xml:space="preserve"> presentation was on </w:t>
      </w:r>
      <w:r w:rsidR="007C06E0" w:rsidRPr="00345784">
        <w:rPr>
          <w:color w:val="000000"/>
          <w:sz w:val="24"/>
          <w:szCs w:val="24"/>
        </w:rPr>
        <w:t>Urban Flood &amp; Growth Intelligence Dashboard</w:t>
      </w:r>
      <w:r w:rsidR="007C06E0" w:rsidRPr="00345784">
        <w:rPr>
          <w:color w:val="000000"/>
          <w:sz w:val="24"/>
          <w:szCs w:val="24"/>
        </w:rPr>
        <w:t xml:space="preserve"> showcasing Durban (South Africa)</w:t>
      </w:r>
      <w:r w:rsidR="00CF65FC" w:rsidRPr="00345784">
        <w:rPr>
          <w:color w:val="000000"/>
          <w:sz w:val="24"/>
          <w:szCs w:val="24"/>
        </w:rPr>
        <w:t xml:space="preserve"> </w:t>
      </w:r>
      <w:hyperlink r:id="rId7" w:history="1">
        <w:r w:rsidR="00CF65FC" w:rsidRPr="00345784">
          <w:rPr>
            <w:rStyle w:val="Hyperlink"/>
            <w:rFonts w:eastAsia="Times New Roman"/>
            <w:sz w:val="24"/>
            <w:szCs w:val="24"/>
            <w:lang w:val="en-KE" w:eastAsia="en-GB"/>
          </w:rPr>
          <w:t>https://youtu.be/km0HHca_rwg</w:t>
        </w:r>
        <w:r w:rsidR="007C06E0" w:rsidRPr="00345784">
          <w:rPr>
            <w:rStyle w:val="Hyperlink"/>
            <w:rFonts w:eastAsia="Times New Roman"/>
            <w:sz w:val="24"/>
            <w:szCs w:val="24"/>
            <w:lang w:val="en-KE" w:eastAsia="en-GB"/>
          </w:rPr>
          <w:t>,</w:t>
        </w:r>
      </w:hyperlink>
      <w:r w:rsidR="007C06E0" w:rsidRPr="00345784">
        <w:rPr>
          <w:color w:val="000000"/>
          <w:sz w:val="24"/>
          <w:szCs w:val="24"/>
        </w:rPr>
        <w:t xml:space="preserve"> Singapore presented on flood risk assessment showcasing Maputo (Mozambique) </w:t>
      </w:r>
      <w:hyperlink r:id="rId8" w:history="1">
        <w:r w:rsidR="00CF65FC" w:rsidRPr="00345784">
          <w:rPr>
            <w:rStyle w:val="Hyperlink"/>
            <w:sz w:val="24"/>
            <w:szCs w:val="24"/>
          </w:rPr>
          <w:t>https://youtu.be/PiIxRAXejTk</w:t>
        </w:r>
      </w:hyperlink>
      <w:r w:rsidR="00CF65FC" w:rsidRPr="00345784">
        <w:rPr>
          <w:color w:val="000000"/>
          <w:sz w:val="24"/>
          <w:szCs w:val="24"/>
        </w:rPr>
        <w:t xml:space="preserve"> </w:t>
      </w:r>
      <w:r w:rsidR="007C06E0" w:rsidRPr="00345784">
        <w:rPr>
          <w:color w:val="000000"/>
          <w:sz w:val="24"/>
          <w:szCs w:val="24"/>
        </w:rPr>
        <w:t xml:space="preserve">and </w:t>
      </w:r>
      <w:r w:rsidR="007C06E0" w:rsidRPr="00345784">
        <w:rPr>
          <w:color w:val="000000"/>
          <w:sz w:val="24"/>
          <w:szCs w:val="24"/>
        </w:rPr>
        <w:t>AIRCAS</w:t>
      </w:r>
      <w:r w:rsidR="007C06E0" w:rsidRPr="00345784">
        <w:rPr>
          <w:color w:val="000000"/>
          <w:sz w:val="24"/>
          <w:szCs w:val="24"/>
        </w:rPr>
        <w:t xml:space="preserve"> presented on </w:t>
      </w:r>
      <w:r w:rsidR="007C06E0" w:rsidRPr="00345784">
        <w:rPr>
          <w:color w:val="000000"/>
          <w:sz w:val="24"/>
          <w:szCs w:val="24"/>
        </w:rPr>
        <w:t>Informal settlements expansion and flood risk in Kibera slum</w:t>
      </w:r>
      <w:r w:rsidR="007C06E0" w:rsidRPr="00345784">
        <w:rPr>
          <w:color w:val="000000"/>
          <w:sz w:val="24"/>
          <w:szCs w:val="24"/>
        </w:rPr>
        <w:t xml:space="preserve"> (Kenya)</w:t>
      </w:r>
      <w:r w:rsidR="00CF65FC" w:rsidRPr="00345784">
        <w:rPr>
          <w:color w:val="000000"/>
          <w:sz w:val="24"/>
          <w:szCs w:val="24"/>
        </w:rPr>
        <w:t xml:space="preserve"> </w:t>
      </w:r>
      <w:hyperlink r:id="rId9" w:history="1">
        <w:r w:rsidR="00CF65FC" w:rsidRPr="00345784">
          <w:rPr>
            <w:rStyle w:val="Hyperlink"/>
            <w:sz w:val="24"/>
            <w:szCs w:val="24"/>
          </w:rPr>
          <w:t>https://youtu.be/jQO6nMYtIDE</w:t>
        </w:r>
      </w:hyperlink>
      <w:r w:rsidR="00CF65FC" w:rsidRPr="00345784">
        <w:rPr>
          <w:color w:val="000000"/>
          <w:sz w:val="24"/>
          <w:szCs w:val="24"/>
        </w:rPr>
        <w:t>.</w:t>
      </w:r>
      <w:r w:rsidR="00CF65FC" w:rsidRPr="00345784">
        <w:rPr>
          <w:color w:val="000000"/>
        </w:rPr>
        <w:t xml:space="preserve">  </w:t>
      </w:r>
      <w:r w:rsidR="007C06E0" w:rsidRPr="00345784">
        <w:rPr>
          <w:color w:val="000000"/>
        </w:rPr>
        <w:t xml:space="preserve"> </w:t>
      </w:r>
    </w:p>
    <w:p w14:paraId="7053BB5B" w14:textId="77777777" w:rsidR="00A62C8F" w:rsidRPr="00345784" w:rsidRDefault="00A62C8F" w:rsidP="00977CF5">
      <w:pPr>
        <w:widowControl/>
        <w:autoSpaceDE/>
        <w:autoSpaceDN/>
        <w:rPr>
          <w:rFonts w:eastAsia="Times New Roman"/>
          <w:color w:val="000000"/>
          <w:sz w:val="28"/>
          <w:szCs w:val="28"/>
          <w:lang w:val="en-KE" w:eastAsia="en-GB"/>
        </w:rPr>
      </w:pPr>
    </w:p>
    <w:p w14:paraId="24C4C31D" w14:textId="1728BA08" w:rsidR="00802D36" w:rsidRPr="00345784" w:rsidRDefault="00802D36" w:rsidP="00977CF5">
      <w:pPr>
        <w:widowControl/>
        <w:autoSpaceDE/>
        <w:autoSpaceDN/>
        <w:rPr>
          <w:rFonts w:eastAsia="Times New Roman"/>
          <w:color w:val="000000"/>
          <w:sz w:val="24"/>
          <w:szCs w:val="24"/>
          <w:lang w:val="en-KE" w:eastAsia="en-GB"/>
        </w:rPr>
      </w:pPr>
      <w:r w:rsidRPr="00202CDF">
        <w:rPr>
          <w:rFonts w:eastAsia="Times New Roman"/>
          <w:color w:val="000000"/>
          <w:sz w:val="24"/>
          <w:szCs w:val="24"/>
          <w:lang w:val="en-KE" w:eastAsia="en-GB"/>
        </w:rPr>
        <w:t>Department of Science, Technology and Innovation</w:t>
      </w:r>
      <w:r w:rsidRPr="00345784">
        <w:rPr>
          <w:rFonts w:eastAsia="Times New Roman"/>
          <w:color w:val="000000"/>
          <w:sz w:val="24"/>
          <w:szCs w:val="24"/>
          <w:lang w:val="en-KE" w:eastAsia="en-GB"/>
        </w:rPr>
        <w:t xml:space="preserve"> thanks all partners and participants.</w:t>
      </w:r>
    </w:p>
    <w:p w14:paraId="4B5DD4D3" w14:textId="42D2142B" w:rsidR="00802D36" w:rsidRPr="00D01007" w:rsidRDefault="00A40E45" w:rsidP="00977CF5">
      <w:pPr>
        <w:widowControl/>
        <w:autoSpaceDE/>
        <w:autoSpaceDN/>
        <w:rPr>
          <w:rFonts w:eastAsia="Times New Roman"/>
          <w:i/>
          <w:iCs/>
          <w:color w:val="000000"/>
          <w:sz w:val="24"/>
          <w:szCs w:val="24"/>
          <w:lang w:val="en-KE" w:eastAsia="en-GB"/>
        </w:rPr>
      </w:pPr>
      <w:r w:rsidRPr="00D01007">
        <w:rPr>
          <w:rFonts w:eastAsia="Times New Roman"/>
          <w:i/>
          <w:iCs/>
          <w:color w:val="000000"/>
          <w:sz w:val="24"/>
          <w:szCs w:val="24"/>
          <w:lang w:val="en-KE" w:eastAsia="en-GB"/>
        </w:rPr>
        <w:t>Mmampei Chaba</w:t>
      </w:r>
      <w:r w:rsidRPr="00D01007">
        <w:rPr>
          <w:rFonts w:eastAsia="Times New Roman"/>
          <w:i/>
          <w:iCs/>
          <w:color w:val="000000"/>
          <w:sz w:val="24"/>
          <w:szCs w:val="24"/>
          <w:lang w:val="en-KE" w:eastAsia="en-GB"/>
        </w:rPr>
        <w:t xml:space="preserve"> (DSTI), </w:t>
      </w:r>
      <w:r w:rsidRPr="00D01007">
        <w:rPr>
          <w:rFonts w:eastAsia="Times New Roman"/>
          <w:i/>
          <w:iCs/>
          <w:color w:val="000000"/>
          <w:sz w:val="24"/>
          <w:szCs w:val="24"/>
          <w:lang w:val="en-KE" w:eastAsia="en-GB"/>
        </w:rPr>
        <w:t>Dr. Tshiamo Motshegwa</w:t>
      </w:r>
      <w:r w:rsidRPr="00D01007">
        <w:rPr>
          <w:rFonts w:eastAsia="Times New Roman"/>
          <w:i/>
          <w:iCs/>
          <w:color w:val="000000"/>
          <w:sz w:val="24"/>
          <w:szCs w:val="24"/>
          <w:lang w:val="en-KE" w:eastAsia="en-GB"/>
        </w:rPr>
        <w:t xml:space="preserve"> – NRF, </w:t>
      </w:r>
      <w:r w:rsidRPr="00D01007">
        <w:rPr>
          <w:rFonts w:eastAsia="Times New Roman"/>
          <w:i/>
          <w:iCs/>
          <w:color w:val="000000"/>
          <w:sz w:val="24"/>
          <w:szCs w:val="24"/>
          <w:lang w:val="en-KE" w:eastAsia="en-GB"/>
        </w:rPr>
        <w:t>Dr. Nobubele Shozi</w:t>
      </w:r>
      <w:r w:rsidRPr="00D01007">
        <w:rPr>
          <w:rFonts w:eastAsia="Times New Roman"/>
          <w:i/>
          <w:iCs/>
          <w:color w:val="000000"/>
          <w:sz w:val="24"/>
          <w:szCs w:val="24"/>
          <w:lang w:val="en-KE" w:eastAsia="en-GB"/>
        </w:rPr>
        <w:t xml:space="preserve"> – CSIR, Kenneth Mubea (DE Africa), and </w:t>
      </w:r>
      <w:r w:rsidRPr="00D01007">
        <w:rPr>
          <w:rFonts w:eastAsia="Times New Roman"/>
          <w:i/>
          <w:iCs/>
          <w:color w:val="000000"/>
          <w:sz w:val="24"/>
          <w:szCs w:val="24"/>
          <w:lang w:val="en-KE" w:eastAsia="en-GB"/>
        </w:rPr>
        <w:t>Teboho Seseng</w:t>
      </w:r>
      <w:r w:rsidRPr="00D01007">
        <w:rPr>
          <w:rFonts w:eastAsia="Times New Roman"/>
          <w:i/>
          <w:iCs/>
          <w:color w:val="000000"/>
          <w:sz w:val="24"/>
          <w:szCs w:val="24"/>
          <w:lang w:val="en-KE" w:eastAsia="en-GB"/>
        </w:rPr>
        <w:t xml:space="preserve"> (TIA).</w:t>
      </w:r>
    </w:p>
    <w:p w14:paraId="0752C55C" w14:textId="77777777" w:rsidR="00802D36" w:rsidRPr="00202CDF" w:rsidRDefault="00802D36" w:rsidP="00977CF5">
      <w:pPr>
        <w:widowControl/>
        <w:autoSpaceDE/>
        <w:autoSpaceDN/>
        <w:rPr>
          <w:rFonts w:eastAsia="Times New Roman"/>
          <w:color w:val="000000"/>
          <w:sz w:val="28"/>
          <w:szCs w:val="28"/>
          <w:lang w:val="en-KE" w:eastAsia="en-GB"/>
        </w:rPr>
      </w:pPr>
    </w:p>
    <w:p w14:paraId="7BC160E7" w14:textId="2FB3FD23" w:rsidR="00202CDF" w:rsidRPr="00202CDF" w:rsidRDefault="00202CDF" w:rsidP="00202CDF">
      <w:pPr>
        <w:widowControl/>
        <w:autoSpaceDE/>
        <w:autoSpaceDN/>
        <w:spacing w:after="240"/>
        <w:rPr>
          <w:rFonts w:eastAsia="Times New Roman"/>
          <w:sz w:val="24"/>
          <w:szCs w:val="24"/>
          <w:lang w:val="en-KE" w:eastAsia="en-GB"/>
        </w:rPr>
      </w:pPr>
      <w:r w:rsidRPr="00345784">
        <w:rPr>
          <w:noProof/>
          <w:color w:val="000000"/>
        </w:rPr>
        <w:drawing>
          <wp:inline distT="0" distB="0" distL="0" distR="0" wp14:anchorId="3F1E8D8E" wp14:editId="1A44C03E">
            <wp:extent cx="6356350" cy="535305"/>
            <wp:effectExtent l="0" t="0" r="6350" b="0"/>
            <wp:docPr id="4486154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06246" w14:textId="77777777" w:rsidR="00202CDF" w:rsidRPr="00345784" w:rsidRDefault="00202CDF" w:rsidP="005778C3">
      <w:pPr>
        <w:spacing w:before="1"/>
        <w:rPr>
          <w:b/>
          <w:color w:val="397B21"/>
        </w:rPr>
      </w:pPr>
    </w:p>
    <w:p w14:paraId="2DB6A3B0" w14:textId="77777777" w:rsidR="002B1F9E" w:rsidRPr="00345784" w:rsidRDefault="002B1F9E" w:rsidP="00BF053C">
      <w:pPr>
        <w:pStyle w:val="BodyText"/>
        <w:rPr>
          <w:b/>
          <w:sz w:val="20"/>
        </w:rPr>
      </w:pPr>
    </w:p>
    <w:p w14:paraId="23526BD2" w14:textId="77777777" w:rsidR="002B1F9E" w:rsidRPr="00345784" w:rsidRDefault="002B1F9E" w:rsidP="00BF053C">
      <w:pPr>
        <w:pStyle w:val="BodyText"/>
        <w:rPr>
          <w:b/>
          <w:sz w:val="20"/>
        </w:rPr>
      </w:pPr>
    </w:p>
    <w:p w14:paraId="1801C9F8" w14:textId="7346EFA9" w:rsidR="005177BC" w:rsidRPr="00345784" w:rsidRDefault="005177BC" w:rsidP="005177BC">
      <w:pPr>
        <w:tabs>
          <w:tab w:val="left" w:pos="5715"/>
        </w:tabs>
      </w:pPr>
    </w:p>
    <w:sectPr w:rsidR="005177BC" w:rsidRPr="00345784" w:rsidSect="00BE48DB">
      <w:headerReference w:type="default" r:id="rId11"/>
      <w:pgSz w:w="11910" w:h="16840"/>
      <w:pgMar w:top="2860" w:right="580" w:bottom="280" w:left="132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8F9B" w14:textId="77777777" w:rsidR="000D46C8" w:rsidRDefault="000D46C8">
      <w:r>
        <w:separator/>
      </w:r>
    </w:p>
  </w:endnote>
  <w:endnote w:type="continuationSeparator" w:id="0">
    <w:p w14:paraId="00C14448" w14:textId="77777777" w:rsidR="000D46C8" w:rsidRDefault="000D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539E" w14:textId="77777777" w:rsidR="000D46C8" w:rsidRDefault="000D46C8">
      <w:r>
        <w:separator/>
      </w:r>
    </w:p>
  </w:footnote>
  <w:footnote w:type="continuationSeparator" w:id="0">
    <w:p w14:paraId="5870E761" w14:textId="77777777" w:rsidR="000D46C8" w:rsidRDefault="000D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17A4" w14:textId="293D0D24" w:rsidR="00BE48DB" w:rsidRDefault="00BE48DB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62DF838" wp14:editId="056B4ABD">
          <wp:simplePos x="0" y="0"/>
          <wp:positionH relativeFrom="page">
            <wp:posOffset>2590800</wp:posOffset>
          </wp:positionH>
          <wp:positionV relativeFrom="page">
            <wp:posOffset>448945</wp:posOffset>
          </wp:positionV>
          <wp:extent cx="2681555" cy="688368"/>
          <wp:effectExtent l="0" t="0" r="0" b="0"/>
          <wp:wrapNone/>
          <wp:docPr id="1821160763" name="Image 1" descr="A group of black letters with a blue and yellow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60763" name="Image 1" descr="A group of black letters with a blue and yellow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1555" cy="68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211"/>
    <w:multiLevelType w:val="hybridMultilevel"/>
    <w:tmpl w:val="576E7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70D0"/>
    <w:multiLevelType w:val="hybridMultilevel"/>
    <w:tmpl w:val="7A7ECC6A"/>
    <w:lvl w:ilvl="0" w:tplc="73CE38F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FC4076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4EA21932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3" w:tplc="E9D66FBC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4" w:tplc="F80CA3A4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5" w:tplc="786A13D0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8444B782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7" w:tplc="AB9AD960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8" w:tplc="D916A154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B871B4"/>
    <w:multiLevelType w:val="hybridMultilevel"/>
    <w:tmpl w:val="C5D4CBD2"/>
    <w:lvl w:ilvl="0" w:tplc="EBC2F49E">
      <w:numFmt w:val="bullet"/>
      <w:lvlText w:val="-"/>
      <w:lvlJc w:val="left"/>
      <w:pPr>
        <w:ind w:left="701" w:hanging="5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E8076E">
      <w:numFmt w:val="bullet"/>
      <w:lvlText w:val="•"/>
      <w:lvlJc w:val="left"/>
      <w:pPr>
        <w:ind w:left="1205" w:hanging="596"/>
      </w:pPr>
      <w:rPr>
        <w:rFonts w:hint="default"/>
        <w:lang w:val="en-US" w:eastAsia="en-US" w:bidi="ar-SA"/>
      </w:rPr>
    </w:lvl>
    <w:lvl w:ilvl="2" w:tplc="72F489BE">
      <w:numFmt w:val="bullet"/>
      <w:lvlText w:val="•"/>
      <w:lvlJc w:val="left"/>
      <w:pPr>
        <w:ind w:left="1710" w:hanging="596"/>
      </w:pPr>
      <w:rPr>
        <w:rFonts w:hint="default"/>
        <w:lang w:val="en-US" w:eastAsia="en-US" w:bidi="ar-SA"/>
      </w:rPr>
    </w:lvl>
    <w:lvl w:ilvl="3" w:tplc="BC9E94A4">
      <w:numFmt w:val="bullet"/>
      <w:lvlText w:val="•"/>
      <w:lvlJc w:val="left"/>
      <w:pPr>
        <w:ind w:left="2215" w:hanging="596"/>
      </w:pPr>
      <w:rPr>
        <w:rFonts w:hint="default"/>
        <w:lang w:val="en-US" w:eastAsia="en-US" w:bidi="ar-SA"/>
      </w:rPr>
    </w:lvl>
    <w:lvl w:ilvl="4" w:tplc="CD20CD34">
      <w:numFmt w:val="bullet"/>
      <w:lvlText w:val="•"/>
      <w:lvlJc w:val="left"/>
      <w:pPr>
        <w:ind w:left="2720" w:hanging="596"/>
      </w:pPr>
      <w:rPr>
        <w:rFonts w:hint="default"/>
        <w:lang w:val="en-US" w:eastAsia="en-US" w:bidi="ar-SA"/>
      </w:rPr>
    </w:lvl>
    <w:lvl w:ilvl="5" w:tplc="FC5C0FAC">
      <w:numFmt w:val="bullet"/>
      <w:lvlText w:val="•"/>
      <w:lvlJc w:val="left"/>
      <w:pPr>
        <w:ind w:left="3225" w:hanging="596"/>
      </w:pPr>
      <w:rPr>
        <w:rFonts w:hint="default"/>
        <w:lang w:val="en-US" w:eastAsia="en-US" w:bidi="ar-SA"/>
      </w:rPr>
    </w:lvl>
    <w:lvl w:ilvl="6" w:tplc="9296F360">
      <w:numFmt w:val="bullet"/>
      <w:lvlText w:val="•"/>
      <w:lvlJc w:val="left"/>
      <w:pPr>
        <w:ind w:left="3730" w:hanging="596"/>
      </w:pPr>
      <w:rPr>
        <w:rFonts w:hint="default"/>
        <w:lang w:val="en-US" w:eastAsia="en-US" w:bidi="ar-SA"/>
      </w:rPr>
    </w:lvl>
    <w:lvl w:ilvl="7" w:tplc="6FEE5748">
      <w:numFmt w:val="bullet"/>
      <w:lvlText w:val="•"/>
      <w:lvlJc w:val="left"/>
      <w:pPr>
        <w:ind w:left="4235" w:hanging="596"/>
      </w:pPr>
      <w:rPr>
        <w:rFonts w:hint="default"/>
        <w:lang w:val="en-US" w:eastAsia="en-US" w:bidi="ar-SA"/>
      </w:rPr>
    </w:lvl>
    <w:lvl w:ilvl="8" w:tplc="B7A242AA">
      <w:numFmt w:val="bullet"/>
      <w:lvlText w:val="•"/>
      <w:lvlJc w:val="left"/>
      <w:pPr>
        <w:ind w:left="4740" w:hanging="596"/>
      </w:pPr>
      <w:rPr>
        <w:rFonts w:hint="default"/>
        <w:lang w:val="en-US" w:eastAsia="en-US" w:bidi="ar-SA"/>
      </w:rPr>
    </w:lvl>
  </w:abstractNum>
  <w:abstractNum w:abstractNumId="3" w15:restartNumberingAfterBreak="0">
    <w:nsid w:val="19980EB3"/>
    <w:multiLevelType w:val="hybridMultilevel"/>
    <w:tmpl w:val="3ACAA6B6"/>
    <w:lvl w:ilvl="0" w:tplc="334A2B1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84BB20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71CC1AB2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3" w:tplc="852EB09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4" w:tplc="7FD2FAAE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5" w:tplc="8D2EA3A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A1A8542C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7" w:tplc="7E8ADC6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8" w:tplc="0CF0B738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856178E"/>
    <w:multiLevelType w:val="hybridMultilevel"/>
    <w:tmpl w:val="CF78DB40"/>
    <w:lvl w:ilvl="0" w:tplc="D0E6C4D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07FA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E3DC1300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3" w:tplc="4FEEC42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4" w:tplc="37504CAA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5" w:tplc="96502654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AD2AAC5A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7" w:tplc="7BEED70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8" w:tplc="573AAEC2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9C16DEE"/>
    <w:multiLevelType w:val="hybridMultilevel"/>
    <w:tmpl w:val="26C6E416"/>
    <w:lvl w:ilvl="0" w:tplc="ABF8FBCA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F83B96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42B0A796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3" w:tplc="AB289A7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4" w:tplc="A5BC945C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5" w:tplc="1028506A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74F0B080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7" w:tplc="D102D81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8" w:tplc="FE629344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420324"/>
    <w:multiLevelType w:val="hybridMultilevel"/>
    <w:tmpl w:val="57D863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-100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334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3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29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269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20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7C463B2"/>
    <w:multiLevelType w:val="multilevel"/>
    <w:tmpl w:val="FB5C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35CA3"/>
    <w:multiLevelType w:val="hybridMultilevel"/>
    <w:tmpl w:val="57D863EE"/>
    <w:lvl w:ilvl="0" w:tplc="2A50B8BA">
      <w:start w:val="1"/>
      <w:numFmt w:val="decimal"/>
      <w:lvlText w:val="%1."/>
      <w:lvlJc w:val="left"/>
      <w:pPr>
        <w:ind w:left="2204" w:hanging="360"/>
      </w:pPr>
      <w:rPr>
        <w:rFonts w:hint="default"/>
        <w:spacing w:val="-1"/>
        <w:w w:val="100"/>
        <w:lang w:val="en-US" w:eastAsia="en-US" w:bidi="ar-SA"/>
      </w:rPr>
    </w:lvl>
    <w:lvl w:ilvl="1" w:tplc="2556AD1A">
      <w:numFmt w:val="bullet"/>
      <w:lvlText w:val="•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539E45A6"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3" w:tplc="4F504292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4" w:tplc="4C98E268">
      <w:numFmt w:val="bullet"/>
      <w:lvlText w:val="•"/>
      <w:lvlJc w:val="left"/>
      <w:pPr>
        <w:ind w:left="4135" w:hanging="361"/>
      </w:pPr>
      <w:rPr>
        <w:rFonts w:hint="default"/>
        <w:lang w:val="en-US" w:eastAsia="en-US" w:bidi="ar-SA"/>
      </w:rPr>
    </w:lvl>
    <w:lvl w:ilvl="5" w:tplc="5A70EE84">
      <w:numFmt w:val="bullet"/>
      <w:lvlText w:val="•"/>
      <w:lvlJc w:val="left"/>
      <w:pPr>
        <w:ind w:left="5113" w:hanging="361"/>
      </w:pPr>
      <w:rPr>
        <w:rFonts w:hint="default"/>
        <w:lang w:val="en-US" w:eastAsia="en-US" w:bidi="ar-SA"/>
      </w:rPr>
    </w:lvl>
    <w:lvl w:ilvl="6" w:tplc="D214EB6E">
      <w:numFmt w:val="bullet"/>
      <w:lvlText w:val="•"/>
      <w:lvlJc w:val="left"/>
      <w:pPr>
        <w:ind w:left="6092" w:hanging="361"/>
      </w:pPr>
      <w:rPr>
        <w:rFonts w:hint="default"/>
        <w:lang w:val="en-US" w:eastAsia="en-US" w:bidi="ar-SA"/>
      </w:rPr>
    </w:lvl>
    <w:lvl w:ilvl="7" w:tplc="8098AE28">
      <w:numFmt w:val="bullet"/>
      <w:lvlText w:val="•"/>
      <w:lvlJc w:val="left"/>
      <w:pPr>
        <w:ind w:left="7070" w:hanging="361"/>
      </w:pPr>
      <w:rPr>
        <w:rFonts w:hint="default"/>
        <w:lang w:val="en-US" w:eastAsia="en-US" w:bidi="ar-SA"/>
      </w:rPr>
    </w:lvl>
    <w:lvl w:ilvl="8" w:tplc="D0B66220">
      <w:numFmt w:val="bullet"/>
      <w:lvlText w:val="•"/>
      <w:lvlJc w:val="left"/>
      <w:pPr>
        <w:ind w:left="804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C3E340D"/>
    <w:multiLevelType w:val="hybridMultilevel"/>
    <w:tmpl w:val="497EF3CA"/>
    <w:lvl w:ilvl="0" w:tplc="2D7C4186">
      <w:numFmt w:val="bullet"/>
      <w:lvlText w:val="-"/>
      <w:lvlJc w:val="left"/>
      <w:pPr>
        <w:ind w:left="517" w:hanging="4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0E9BEE">
      <w:numFmt w:val="bullet"/>
      <w:lvlText w:val="•"/>
      <w:lvlJc w:val="left"/>
      <w:pPr>
        <w:ind w:left="1043" w:hanging="411"/>
      </w:pPr>
      <w:rPr>
        <w:rFonts w:hint="default"/>
        <w:lang w:val="en-US" w:eastAsia="en-US" w:bidi="ar-SA"/>
      </w:rPr>
    </w:lvl>
    <w:lvl w:ilvl="2" w:tplc="8416A798">
      <w:numFmt w:val="bullet"/>
      <w:lvlText w:val="•"/>
      <w:lvlJc w:val="left"/>
      <w:pPr>
        <w:ind w:left="1566" w:hanging="411"/>
      </w:pPr>
      <w:rPr>
        <w:rFonts w:hint="default"/>
        <w:lang w:val="en-US" w:eastAsia="en-US" w:bidi="ar-SA"/>
      </w:rPr>
    </w:lvl>
    <w:lvl w:ilvl="3" w:tplc="E810458A">
      <w:numFmt w:val="bullet"/>
      <w:lvlText w:val="•"/>
      <w:lvlJc w:val="left"/>
      <w:pPr>
        <w:ind w:left="2089" w:hanging="411"/>
      </w:pPr>
      <w:rPr>
        <w:rFonts w:hint="default"/>
        <w:lang w:val="en-US" w:eastAsia="en-US" w:bidi="ar-SA"/>
      </w:rPr>
    </w:lvl>
    <w:lvl w:ilvl="4" w:tplc="26CA59AA">
      <w:numFmt w:val="bullet"/>
      <w:lvlText w:val="•"/>
      <w:lvlJc w:val="left"/>
      <w:pPr>
        <w:ind w:left="2612" w:hanging="411"/>
      </w:pPr>
      <w:rPr>
        <w:rFonts w:hint="default"/>
        <w:lang w:val="en-US" w:eastAsia="en-US" w:bidi="ar-SA"/>
      </w:rPr>
    </w:lvl>
    <w:lvl w:ilvl="5" w:tplc="2C066A66">
      <w:numFmt w:val="bullet"/>
      <w:lvlText w:val="•"/>
      <w:lvlJc w:val="left"/>
      <w:pPr>
        <w:ind w:left="3135" w:hanging="411"/>
      </w:pPr>
      <w:rPr>
        <w:rFonts w:hint="default"/>
        <w:lang w:val="en-US" w:eastAsia="en-US" w:bidi="ar-SA"/>
      </w:rPr>
    </w:lvl>
    <w:lvl w:ilvl="6" w:tplc="68CCDA96">
      <w:numFmt w:val="bullet"/>
      <w:lvlText w:val="•"/>
      <w:lvlJc w:val="left"/>
      <w:pPr>
        <w:ind w:left="3658" w:hanging="411"/>
      </w:pPr>
      <w:rPr>
        <w:rFonts w:hint="default"/>
        <w:lang w:val="en-US" w:eastAsia="en-US" w:bidi="ar-SA"/>
      </w:rPr>
    </w:lvl>
    <w:lvl w:ilvl="7" w:tplc="601696FA">
      <w:numFmt w:val="bullet"/>
      <w:lvlText w:val="•"/>
      <w:lvlJc w:val="left"/>
      <w:pPr>
        <w:ind w:left="4181" w:hanging="411"/>
      </w:pPr>
      <w:rPr>
        <w:rFonts w:hint="default"/>
        <w:lang w:val="en-US" w:eastAsia="en-US" w:bidi="ar-SA"/>
      </w:rPr>
    </w:lvl>
    <w:lvl w:ilvl="8" w:tplc="8BA25616">
      <w:numFmt w:val="bullet"/>
      <w:lvlText w:val="•"/>
      <w:lvlJc w:val="left"/>
      <w:pPr>
        <w:ind w:left="4704" w:hanging="411"/>
      </w:pPr>
      <w:rPr>
        <w:rFonts w:hint="default"/>
        <w:lang w:val="en-US" w:eastAsia="en-US" w:bidi="ar-SA"/>
      </w:rPr>
    </w:lvl>
  </w:abstractNum>
  <w:abstractNum w:abstractNumId="10" w15:restartNumberingAfterBreak="0">
    <w:nsid w:val="56CC0EA4"/>
    <w:multiLevelType w:val="hybridMultilevel"/>
    <w:tmpl w:val="97E830E4"/>
    <w:lvl w:ilvl="0" w:tplc="FC1ED54C">
      <w:numFmt w:val="bullet"/>
      <w:lvlText w:val="-"/>
      <w:lvlJc w:val="left"/>
      <w:pPr>
        <w:ind w:left="267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7C12DE">
      <w:numFmt w:val="bullet"/>
      <w:lvlText w:val="•"/>
      <w:lvlJc w:val="left"/>
      <w:pPr>
        <w:ind w:left="809" w:hanging="161"/>
      </w:pPr>
      <w:rPr>
        <w:rFonts w:hint="default"/>
        <w:lang w:val="en-US" w:eastAsia="en-US" w:bidi="ar-SA"/>
      </w:rPr>
    </w:lvl>
    <w:lvl w:ilvl="2" w:tplc="21F6208A">
      <w:numFmt w:val="bullet"/>
      <w:lvlText w:val="•"/>
      <w:lvlJc w:val="left"/>
      <w:pPr>
        <w:ind w:left="1358" w:hanging="161"/>
      </w:pPr>
      <w:rPr>
        <w:rFonts w:hint="default"/>
        <w:lang w:val="en-US" w:eastAsia="en-US" w:bidi="ar-SA"/>
      </w:rPr>
    </w:lvl>
    <w:lvl w:ilvl="3" w:tplc="D1508A26">
      <w:numFmt w:val="bullet"/>
      <w:lvlText w:val="•"/>
      <w:lvlJc w:val="left"/>
      <w:pPr>
        <w:ind w:left="1907" w:hanging="161"/>
      </w:pPr>
      <w:rPr>
        <w:rFonts w:hint="default"/>
        <w:lang w:val="en-US" w:eastAsia="en-US" w:bidi="ar-SA"/>
      </w:rPr>
    </w:lvl>
    <w:lvl w:ilvl="4" w:tplc="34C8330C">
      <w:numFmt w:val="bullet"/>
      <w:lvlText w:val="•"/>
      <w:lvlJc w:val="left"/>
      <w:pPr>
        <w:ind w:left="2456" w:hanging="161"/>
      </w:pPr>
      <w:rPr>
        <w:rFonts w:hint="default"/>
        <w:lang w:val="en-US" w:eastAsia="en-US" w:bidi="ar-SA"/>
      </w:rPr>
    </w:lvl>
    <w:lvl w:ilvl="5" w:tplc="A62A0D00">
      <w:numFmt w:val="bullet"/>
      <w:lvlText w:val="•"/>
      <w:lvlJc w:val="left"/>
      <w:pPr>
        <w:ind w:left="3005" w:hanging="161"/>
      </w:pPr>
      <w:rPr>
        <w:rFonts w:hint="default"/>
        <w:lang w:val="en-US" w:eastAsia="en-US" w:bidi="ar-SA"/>
      </w:rPr>
    </w:lvl>
    <w:lvl w:ilvl="6" w:tplc="0F466C6C">
      <w:numFmt w:val="bullet"/>
      <w:lvlText w:val="•"/>
      <w:lvlJc w:val="left"/>
      <w:pPr>
        <w:ind w:left="3554" w:hanging="161"/>
      </w:pPr>
      <w:rPr>
        <w:rFonts w:hint="default"/>
        <w:lang w:val="en-US" w:eastAsia="en-US" w:bidi="ar-SA"/>
      </w:rPr>
    </w:lvl>
    <w:lvl w:ilvl="7" w:tplc="D292DDE2">
      <w:numFmt w:val="bullet"/>
      <w:lvlText w:val="•"/>
      <w:lvlJc w:val="left"/>
      <w:pPr>
        <w:ind w:left="4103" w:hanging="161"/>
      </w:pPr>
      <w:rPr>
        <w:rFonts w:hint="default"/>
        <w:lang w:val="en-US" w:eastAsia="en-US" w:bidi="ar-SA"/>
      </w:rPr>
    </w:lvl>
    <w:lvl w:ilvl="8" w:tplc="D6BA4992">
      <w:numFmt w:val="bullet"/>
      <w:lvlText w:val="•"/>
      <w:lvlJc w:val="left"/>
      <w:pPr>
        <w:ind w:left="4652" w:hanging="161"/>
      </w:pPr>
      <w:rPr>
        <w:rFonts w:hint="default"/>
        <w:lang w:val="en-US" w:eastAsia="en-US" w:bidi="ar-SA"/>
      </w:rPr>
    </w:lvl>
  </w:abstractNum>
  <w:abstractNum w:abstractNumId="11" w15:restartNumberingAfterBreak="0">
    <w:nsid w:val="5906721F"/>
    <w:multiLevelType w:val="hybridMultilevel"/>
    <w:tmpl w:val="DA8242CC"/>
    <w:lvl w:ilvl="0" w:tplc="0BBEC4D8">
      <w:numFmt w:val="bullet"/>
      <w:lvlText w:val=""/>
      <w:lvlJc w:val="left"/>
      <w:pPr>
        <w:ind w:left="8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3CFEAC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ar-SA"/>
      </w:rPr>
    </w:lvl>
    <w:lvl w:ilvl="2" w:tplc="96FEF668">
      <w:numFmt w:val="bullet"/>
      <w:lvlText w:val="•"/>
      <w:lvlJc w:val="left"/>
      <w:pPr>
        <w:ind w:left="2092" w:hanging="361"/>
      </w:pPr>
      <w:rPr>
        <w:rFonts w:hint="default"/>
        <w:lang w:val="en-US" w:eastAsia="en-US" w:bidi="ar-SA"/>
      </w:rPr>
    </w:lvl>
    <w:lvl w:ilvl="3" w:tplc="B6964EFC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4" w:tplc="8364380A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5" w:tplc="32C2B6B8">
      <w:numFmt w:val="bullet"/>
      <w:lvlText w:val="•"/>
      <w:lvlJc w:val="left"/>
      <w:pPr>
        <w:ind w:left="3910" w:hanging="361"/>
      </w:pPr>
      <w:rPr>
        <w:rFonts w:hint="default"/>
        <w:lang w:val="en-US" w:eastAsia="en-US" w:bidi="ar-SA"/>
      </w:rPr>
    </w:lvl>
    <w:lvl w:ilvl="6" w:tplc="30D6D058">
      <w:numFmt w:val="bullet"/>
      <w:lvlText w:val="•"/>
      <w:lvlJc w:val="left"/>
      <w:pPr>
        <w:ind w:left="4516" w:hanging="361"/>
      </w:pPr>
      <w:rPr>
        <w:rFonts w:hint="default"/>
        <w:lang w:val="en-US" w:eastAsia="en-US" w:bidi="ar-SA"/>
      </w:rPr>
    </w:lvl>
    <w:lvl w:ilvl="7" w:tplc="7A3E2C3E">
      <w:numFmt w:val="bullet"/>
      <w:lvlText w:val="•"/>
      <w:lvlJc w:val="left"/>
      <w:pPr>
        <w:ind w:left="5122" w:hanging="361"/>
      </w:pPr>
      <w:rPr>
        <w:rFonts w:hint="default"/>
        <w:lang w:val="en-US" w:eastAsia="en-US" w:bidi="ar-SA"/>
      </w:rPr>
    </w:lvl>
    <w:lvl w:ilvl="8" w:tplc="CFB6F088">
      <w:numFmt w:val="bullet"/>
      <w:lvlText w:val="•"/>
      <w:lvlJc w:val="left"/>
      <w:pPr>
        <w:ind w:left="572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A1F21B7"/>
    <w:multiLevelType w:val="hybridMultilevel"/>
    <w:tmpl w:val="302A2D34"/>
    <w:lvl w:ilvl="0" w:tplc="6FDCBA4E">
      <w:numFmt w:val="bullet"/>
      <w:lvlText w:val="-"/>
      <w:lvlJc w:val="left"/>
      <w:pPr>
        <w:ind w:left="106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1E75CC">
      <w:numFmt w:val="bullet"/>
      <w:lvlText w:val="•"/>
      <w:lvlJc w:val="left"/>
      <w:pPr>
        <w:ind w:left="665" w:hanging="147"/>
      </w:pPr>
      <w:rPr>
        <w:rFonts w:hint="default"/>
        <w:lang w:val="en-US" w:eastAsia="en-US" w:bidi="ar-SA"/>
      </w:rPr>
    </w:lvl>
    <w:lvl w:ilvl="2" w:tplc="B6CEA302">
      <w:numFmt w:val="bullet"/>
      <w:lvlText w:val="•"/>
      <w:lvlJc w:val="left"/>
      <w:pPr>
        <w:ind w:left="1230" w:hanging="147"/>
      </w:pPr>
      <w:rPr>
        <w:rFonts w:hint="default"/>
        <w:lang w:val="en-US" w:eastAsia="en-US" w:bidi="ar-SA"/>
      </w:rPr>
    </w:lvl>
    <w:lvl w:ilvl="3" w:tplc="32FEB24C">
      <w:numFmt w:val="bullet"/>
      <w:lvlText w:val="•"/>
      <w:lvlJc w:val="left"/>
      <w:pPr>
        <w:ind w:left="1795" w:hanging="147"/>
      </w:pPr>
      <w:rPr>
        <w:rFonts w:hint="default"/>
        <w:lang w:val="en-US" w:eastAsia="en-US" w:bidi="ar-SA"/>
      </w:rPr>
    </w:lvl>
    <w:lvl w:ilvl="4" w:tplc="9D5AF714">
      <w:numFmt w:val="bullet"/>
      <w:lvlText w:val="•"/>
      <w:lvlJc w:val="left"/>
      <w:pPr>
        <w:ind w:left="2360" w:hanging="147"/>
      </w:pPr>
      <w:rPr>
        <w:rFonts w:hint="default"/>
        <w:lang w:val="en-US" w:eastAsia="en-US" w:bidi="ar-SA"/>
      </w:rPr>
    </w:lvl>
    <w:lvl w:ilvl="5" w:tplc="604A82B8">
      <w:numFmt w:val="bullet"/>
      <w:lvlText w:val="•"/>
      <w:lvlJc w:val="left"/>
      <w:pPr>
        <w:ind w:left="2925" w:hanging="147"/>
      </w:pPr>
      <w:rPr>
        <w:rFonts w:hint="default"/>
        <w:lang w:val="en-US" w:eastAsia="en-US" w:bidi="ar-SA"/>
      </w:rPr>
    </w:lvl>
    <w:lvl w:ilvl="6" w:tplc="5574D414">
      <w:numFmt w:val="bullet"/>
      <w:lvlText w:val="•"/>
      <w:lvlJc w:val="left"/>
      <w:pPr>
        <w:ind w:left="3490" w:hanging="147"/>
      </w:pPr>
      <w:rPr>
        <w:rFonts w:hint="default"/>
        <w:lang w:val="en-US" w:eastAsia="en-US" w:bidi="ar-SA"/>
      </w:rPr>
    </w:lvl>
    <w:lvl w:ilvl="7" w:tplc="A934C202">
      <w:numFmt w:val="bullet"/>
      <w:lvlText w:val="•"/>
      <w:lvlJc w:val="left"/>
      <w:pPr>
        <w:ind w:left="4055" w:hanging="147"/>
      </w:pPr>
      <w:rPr>
        <w:rFonts w:hint="default"/>
        <w:lang w:val="en-US" w:eastAsia="en-US" w:bidi="ar-SA"/>
      </w:rPr>
    </w:lvl>
    <w:lvl w:ilvl="8" w:tplc="39D03A94">
      <w:numFmt w:val="bullet"/>
      <w:lvlText w:val="•"/>
      <w:lvlJc w:val="left"/>
      <w:pPr>
        <w:ind w:left="4620" w:hanging="147"/>
      </w:pPr>
      <w:rPr>
        <w:rFonts w:hint="default"/>
        <w:lang w:val="en-US" w:eastAsia="en-US" w:bidi="ar-SA"/>
      </w:rPr>
    </w:lvl>
  </w:abstractNum>
  <w:abstractNum w:abstractNumId="13" w15:restartNumberingAfterBreak="0">
    <w:nsid w:val="65873B49"/>
    <w:multiLevelType w:val="hybridMultilevel"/>
    <w:tmpl w:val="4DAC19DC"/>
    <w:lvl w:ilvl="0" w:tplc="81C4C154">
      <w:numFmt w:val="bullet"/>
      <w:lvlText w:val="-"/>
      <w:lvlJc w:val="left"/>
      <w:pPr>
        <w:ind w:left="927" w:hanging="8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4A5F64">
      <w:numFmt w:val="bullet"/>
      <w:lvlText w:val="•"/>
      <w:lvlJc w:val="left"/>
      <w:pPr>
        <w:ind w:left="1403" w:hanging="821"/>
      </w:pPr>
      <w:rPr>
        <w:rFonts w:hint="default"/>
        <w:lang w:val="en-US" w:eastAsia="en-US" w:bidi="ar-SA"/>
      </w:rPr>
    </w:lvl>
    <w:lvl w:ilvl="2" w:tplc="F1665CA4">
      <w:numFmt w:val="bullet"/>
      <w:lvlText w:val="•"/>
      <w:lvlJc w:val="left"/>
      <w:pPr>
        <w:ind w:left="1886" w:hanging="821"/>
      </w:pPr>
      <w:rPr>
        <w:rFonts w:hint="default"/>
        <w:lang w:val="en-US" w:eastAsia="en-US" w:bidi="ar-SA"/>
      </w:rPr>
    </w:lvl>
    <w:lvl w:ilvl="3" w:tplc="9A58A648">
      <w:numFmt w:val="bullet"/>
      <w:lvlText w:val="•"/>
      <w:lvlJc w:val="left"/>
      <w:pPr>
        <w:ind w:left="2369" w:hanging="821"/>
      </w:pPr>
      <w:rPr>
        <w:rFonts w:hint="default"/>
        <w:lang w:val="en-US" w:eastAsia="en-US" w:bidi="ar-SA"/>
      </w:rPr>
    </w:lvl>
    <w:lvl w:ilvl="4" w:tplc="B9F2F23A">
      <w:numFmt w:val="bullet"/>
      <w:lvlText w:val="•"/>
      <w:lvlJc w:val="left"/>
      <w:pPr>
        <w:ind w:left="2852" w:hanging="821"/>
      </w:pPr>
      <w:rPr>
        <w:rFonts w:hint="default"/>
        <w:lang w:val="en-US" w:eastAsia="en-US" w:bidi="ar-SA"/>
      </w:rPr>
    </w:lvl>
    <w:lvl w:ilvl="5" w:tplc="55FE8834">
      <w:numFmt w:val="bullet"/>
      <w:lvlText w:val="•"/>
      <w:lvlJc w:val="left"/>
      <w:pPr>
        <w:ind w:left="3335" w:hanging="821"/>
      </w:pPr>
      <w:rPr>
        <w:rFonts w:hint="default"/>
        <w:lang w:val="en-US" w:eastAsia="en-US" w:bidi="ar-SA"/>
      </w:rPr>
    </w:lvl>
    <w:lvl w:ilvl="6" w:tplc="CBD67280">
      <w:numFmt w:val="bullet"/>
      <w:lvlText w:val="•"/>
      <w:lvlJc w:val="left"/>
      <w:pPr>
        <w:ind w:left="3818" w:hanging="821"/>
      </w:pPr>
      <w:rPr>
        <w:rFonts w:hint="default"/>
        <w:lang w:val="en-US" w:eastAsia="en-US" w:bidi="ar-SA"/>
      </w:rPr>
    </w:lvl>
    <w:lvl w:ilvl="7" w:tplc="F6BE6C96">
      <w:numFmt w:val="bullet"/>
      <w:lvlText w:val="•"/>
      <w:lvlJc w:val="left"/>
      <w:pPr>
        <w:ind w:left="4301" w:hanging="821"/>
      </w:pPr>
      <w:rPr>
        <w:rFonts w:hint="default"/>
        <w:lang w:val="en-US" w:eastAsia="en-US" w:bidi="ar-SA"/>
      </w:rPr>
    </w:lvl>
    <w:lvl w:ilvl="8" w:tplc="207CB88E">
      <w:numFmt w:val="bullet"/>
      <w:lvlText w:val="•"/>
      <w:lvlJc w:val="left"/>
      <w:pPr>
        <w:ind w:left="4784" w:hanging="821"/>
      </w:pPr>
      <w:rPr>
        <w:rFonts w:hint="default"/>
        <w:lang w:val="en-US" w:eastAsia="en-US" w:bidi="ar-SA"/>
      </w:rPr>
    </w:lvl>
  </w:abstractNum>
  <w:abstractNum w:abstractNumId="14" w15:restartNumberingAfterBreak="0">
    <w:nsid w:val="68A70F3F"/>
    <w:multiLevelType w:val="hybridMultilevel"/>
    <w:tmpl w:val="57D863EE"/>
    <w:lvl w:ilvl="0" w:tplc="FFFFFFFF">
      <w:start w:val="1"/>
      <w:numFmt w:val="decimal"/>
      <w:lvlText w:val="%1."/>
      <w:lvlJc w:val="left"/>
      <w:pPr>
        <w:ind w:left="2204" w:hanging="360"/>
      </w:pPr>
      <w:rPr>
        <w:rFonts w:hint="default"/>
        <w:spacing w:val="-1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3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9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7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49" w:hanging="361"/>
      </w:pPr>
      <w:rPr>
        <w:rFonts w:hint="default"/>
        <w:lang w:val="en-US" w:eastAsia="en-US" w:bidi="ar-SA"/>
      </w:rPr>
    </w:lvl>
  </w:abstractNum>
  <w:num w:numId="1" w16cid:durableId="1322807997">
    <w:abstractNumId w:val="2"/>
  </w:num>
  <w:num w:numId="2" w16cid:durableId="714739578">
    <w:abstractNumId w:val="13"/>
  </w:num>
  <w:num w:numId="3" w16cid:durableId="1927953056">
    <w:abstractNumId w:val="10"/>
  </w:num>
  <w:num w:numId="4" w16cid:durableId="989870889">
    <w:abstractNumId w:val="9"/>
  </w:num>
  <w:num w:numId="5" w16cid:durableId="1508783671">
    <w:abstractNumId w:val="12"/>
  </w:num>
  <w:num w:numId="6" w16cid:durableId="1620136836">
    <w:abstractNumId w:val="4"/>
  </w:num>
  <w:num w:numId="7" w16cid:durableId="2135098458">
    <w:abstractNumId w:val="11"/>
  </w:num>
  <w:num w:numId="8" w16cid:durableId="1751196966">
    <w:abstractNumId w:val="1"/>
  </w:num>
  <w:num w:numId="9" w16cid:durableId="1748189218">
    <w:abstractNumId w:val="5"/>
  </w:num>
  <w:num w:numId="10" w16cid:durableId="2016376215">
    <w:abstractNumId w:val="3"/>
  </w:num>
  <w:num w:numId="11" w16cid:durableId="1671172298">
    <w:abstractNumId w:val="8"/>
  </w:num>
  <w:num w:numId="12" w16cid:durableId="520169279">
    <w:abstractNumId w:val="14"/>
  </w:num>
  <w:num w:numId="13" w16cid:durableId="472984721">
    <w:abstractNumId w:val="6"/>
  </w:num>
  <w:num w:numId="14" w16cid:durableId="1070418357">
    <w:abstractNumId w:val="7"/>
  </w:num>
  <w:num w:numId="15" w16cid:durableId="140012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42"/>
    <w:rsid w:val="000353EF"/>
    <w:rsid w:val="000879AB"/>
    <w:rsid w:val="000D46C8"/>
    <w:rsid w:val="000F10C0"/>
    <w:rsid w:val="001064EE"/>
    <w:rsid w:val="001337CF"/>
    <w:rsid w:val="001B29B2"/>
    <w:rsid w:val="001F1A63"/>
    <w:rsid w:val="00202CDF"/>
    <w:rsid w:val="00225622"/>
    <w:rsid w:val="002634AC"/>
    <w:rsid w:val="002A25B1"/>
    <w:rsid w:val="002A6C4B"/>
    <w:rsid w:val="002B07DC"/>
    <w:rsid w:val="002B1F9E"/>
    <w:rsid w:val="002F0BCD"/>
    <w:rsid w:val="00311CC8"/>
    <w:rsid w:val="00324B84"/>
    <w:rsid w:val="00345784"/>
    <w:rsid w:val="00367C15"/>
    <w:rsid w:val="0039028E"/>
    <w:rsid w:val="003A5ECD"/>
    <w:rsid w:val="004522C9"/>
    <w:rsid w:val="00494D12"/>
    <w:rsid w:val="004B08C9"/>
    <w:rsid w:val="004C2BCF"/>
    <w:rsid w:val="004D2459"/>
    <w:rsid w:val="004E3DE0"/>
    <w:rsid w:val="00515BB3"/>
    <w:rsid w:val="005177BC"/>
    <w:rsid w:val="005778C3"/>
    <w:rsid w:val="005858FC"/>
    <w:rsid w:val="005D0722"/>
    <w:rsid w:val="00603B8A"/>
    <w:rsid w:val="006B7FCE"/>
    <w:rsid w:val="006C1152"/>
    <w:rsid w:val="00705847"/>
    <w:rsid w:val="00751F32"/>
    <w:rsid w:val="007C06E0"/>
    <w:rsid w:val="007C3FFF"/>
    <w:rsid w:val="00802D36"/>
    <w:rsid w:val="008A5934"/>
    <w:rsid w:val="008B5342"/>
    <w:rsid w:val="008E1CF7"/>
    <w:rsid w:val="00977CF5"/>
    <w:rsid w:val="009A537D"/>
    <w:rsid w:val="00A00F84"/>
    <w:rsid w:val="00A12E18"/>
    <w:rsid w:val="00A40E45"/>
    <w:rsid w:val="00A62C8F"/>
    <w:rsid w:val="00A85E4C"/>
    <w:rsid w:val="00AA7CB0"/>
    <w:rsid w:val="00B17B63"/>
    <w:rsid w:val="00BE48DB"/>
    <w:rsid w:val="00BF053C"/>
    <w:rsid w:val="00C35328"/>
    <w:rsid w:val="00C704ED"/>
    <w:rsid w:val="00CF65FC"/>
    <w:rsid w:val="00D01007"/>
    <w:rsid w:val="00D741D6"/>
    <w:rsid w:val="00DA1698"/>
    <w:rsid w:val="00DA7900"/>
    <w:rsid w:val="00DC38FB"/>
    <w:rsid w:val="00DE5BF3"/>
    <w:rsid w:val="00E242EE"/>
    <w:rsid w:val="00E2643C"/>
    <w:rsid w:val="00E451FC"/>
    <w:rsid w:val="00E648B9"/>
    <w:rsid w:val="00EC6755"/>
    <w:rsid w:val="00EE7CAA"/>
    <w:rsid w:val="00F83599"/>
    <w:rsid w:val="00FA18FB"/>
    <w:rsid w:val="00FB70E8"/>
    <w:rsid w:val="00FF68DE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B57A9"/>
  <w15:docId w15:val="{8601DD0C-40AB-EE48-BD14-B80D8716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0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3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4D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4D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94D1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4B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58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84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58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847"/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39"/>
    <w:rsid w:val="00087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iIxRAXejT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km0HHca_rw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youtu.be/jQO6nMYtI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Naidoo</dc:creator>
  <dc:description/>
  <cp:lastModifiedBy>Kenneth Mubea</cp:lastModifiedBy>
  <cp:revision>25</cp:revision>
  <dcterms:created xsi:type="dcterms:W3CDTF">2025-09-15T09:02:00Z</dcterms:created>
  <dcterms:modified xsi:type="dcterms:W3CDTF">2025-11-20T15:25:00Z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2025-08-28T00:00:00Z</vt:filetime>
  </property>
  <property fmtid="{D5CDD505-2E9C-101B-9397-08002B2CF9AE}" pid="5" name="MSIP_Label_49d8e89e-67d8-46d3-84c2-474abeeb10f7_ActionId">
    <vt:lpwstr>5a855759-1474-47fa-98c9-ea8a758bbf8b</vt:lpwstr>
  </property>
  <property fmtid="{D5CDD505-2E9C-101B-9397-08002B2CF9AE}" pid="6" name="MSIP_Label_49d8e89e-67d8-46d3-84c2-474abeeb10f7_ContentBits">
    <vt:lpwstr>0</vt:lpwstr>
  </property>
  <property fmtid="{D5CDD505-2E9C-101B-9397-08002B2CF9AE}" pid="7" name="MSIP_Label_49d8e89e-67d8-46d3-84c2-474abeeb10f7_Enabled">
    <vt:lpwstr>true</vt:lpwstr>
  </property>
  <property fmtid="{D5CDD505-2E9C-101B-9397-08002B2CF9AE}" pid="8" name="MSIP_Label_49d8e89e-67d8-46d3-84c2-474abeeb10f7_Method">
    <vt:lpwstr>Standard</vt:lpwstr>
  </property>
  <property fmtid="{D5CDD505-2E9C-101B-9397-08002B2CF9AE}" pid="9" name="MSIP_Label_49d8e89e-67d8-46d3-84c2-474abeeb10f7_Name">
    <vt:lpwstr>General</vt:lpwstr>
  </property>
  <property fmtid="{D5CDD505-2E9C-101B-9397-08002B2CF9AE}" pid="10" name="MSIP_Label_49d8e89e-67d8-46d3-84c2-474abeeb10f7_SetDate">
    <vt:lpwstr>2025-07-13T13:18:14Z</vt:lpwstr>
  </property>
  <property fmtid="{D5CDD505-2E9C-101B-9397-08002B2CF9AE}" pid="11" name="MSIP_Label_49d8e89e-67d8-46d3-84c2-474abeeb10f7_SiteId">
    <vt:lpwstr>6f46cdad-a6d7-4160-b615-095ac51998d2</vt:lpwstr>
  </property>
  <property fmtid="{D5CDD505-2E9C-101B-9397-08002B2CF9AE}" pid="12" name="MSIP_Label_49d8e89e-67d8-46d3-84c2-474abeeb10f7_Tag">
    <vt:lpwstr>10, 3, 0, 1</vt:lpwstr>
  </property>
  <property fmtid="{D5CDD505-2E9C-101B-9397-08002B2CF9AE}" pid="13" name="Producer">
    <vt:lpwstr>Adobe PDF Library 25.1.51</vt:lpwstr>
  </property>
  <property fmtid="{D5CDD505-2E9C-101B-9397-08002B2CF9AE}" pid="14" name="SourceModified">
    <vt:lpwstr/>
  </property>
</Properties>
</file>